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4" w:rsidRDefault="00497C94" w:rsidP="00497C94">
      <w:pPr>
        <w:ind w:left="-851"/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 w:rsidRPr="00497C94">
        <w:rPr>
          <w:rFonts w:ascii="Arial" w:hAnsi="Arial" w:cs="Arial"/>
          <w:b/>
          <w:color w:val="FF0000"/>
          <w:sz w:val="40"/>
          <w:szCs w:val="40"/>
          <w:u w:val="single"/>
          <w:lang w:val="en-GB"/>
        </w:rPr>
        <w:t>LION CODE</w:t>
      </w:r>
      <w:r w:rsidRPr="00497C94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497C94">
        <w:rPr>
          <w:rFonts w:ascii="Arial" w:hAnsi="Arial" w:cs="Arial"/>
          <w:b/>
          <w:sz w:val="40"/>
          <w:szCs w:val="40"/>
          <w:u w:val="single"/>
          <w:lang w:val="en-GB"/>
        </w:rPr>
        <w:t>Salmonella Sample Submission Form</w:t>
      </w:r>
    </w:p>
    <w:p w:rsidR="00AA2383" w:rsidRPr="00497C94" w:rsidRDefault="00AA2383" w:rsidP="00497C94">
      <w:pPr>
        <w:ind w:left="-851"/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 w:rsidRPr="006D5688">
        <w:rPr>
          <w:rFonts w:ascii="Arial" w:hAnsi="Arial"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4E994" wp14:editId="5F31A6D5">
                <wp:simplePos x="0" y="0"/>
                <wp:positionH relativeFrom="column">
                  <wp:posOffset>-262890</wp:posOffset>
                </wp:positionH>
                <wp:positionV relativeFrom="paragraph">
                  <wp:posOffset>57785</wp:posOffset>
                </wp:positionV>
                <wp:extent cx="5812790" cy="1403985"/>
                <wp:effectExtent l="0" t="0" r="1651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E2" w:rsidRPr="008C0F12" w:rsidRDefault="00DC25E2" w:rsidP="008C0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0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 SAMPLES FROM MULTI-TIER HOUSES PLEASE USE FORM S1F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8C0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NOT USE THIS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4.55pt;width:457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vsJA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">
                <v:textbox style="mso-fit-shape-to-text:t">
                  <w:txbxContent>
                    <w:p w:rsidR="00DC25E2" w:rsidRPr="008C0F12" w:rsidRDefault="00DC25E2" w:rsidP="008C0F1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0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 SAMPLES FROM MULTI-TIER HOUSES PLEASE USE FORM S1F –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Pr="008C0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 NOT USE THIS SUBMISSION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A2383" w:rsidRDefault="00497C94" w:rsidP="00497C94">
      <w:pPr>
        <w:ind w:left="-1276"/>
        <w:jc w:val="center"/>
        <w:rPr>
          <w:rFonts w:ascii="Arial" w:hAnsi="Arial" w:cs="Arial"/>
          <w:sz w:val="28"/>
          <w:szCs w:val="28"/>
          <w:lang w:val="en-GB"/>
        </w:rPr>
      </w:pPr>
      <w:r w:rsidRPr="00497C94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AA2383" w:rsidRDefault="00AA2383" w:rsidP="00497C94">
      <w:pPr>
        <w:ind w:left="-1276"/>
        <w:jc w:val="center"/>
        <w:rPr>
          <w:rFonts w:ascii="Arial" w:hAnsi="Arial" w:cs="Arial"/>
          <w:sz w:val="28"/>
          <w:szCs w:val="28"/>
          <w:lang w:val="en-GB"/>
        </w:rPr>
      </w:pPr>
    </w:p>
    <w:p w:rsidR="00497C94" w:rsidRPr="00497C94" w:rsidRDefault="00497C94" w:rsidP="00497C94">
      <w:pPr>
        <w:ind w:left="-1276"/>
        <w:jc w:val="center"/>
        <w:rPr>
          <w:rFonts w:ascii="Arial" w:hAnsi="Arial" w:cs="Arial"/>
          <w:sz w:val="28"/>
          <w:szCs w:val="28"/>
          <w:lang w:val="en-GB"/>
        </w:rPr>
      </w:pPr>
      <w:r w:rsidRPr="00497C94">
        <w:rPr>
          <w:rFonts w:ascii="Arial" w:hAnsi="Arial" w:cs="Arial"/>
          <w:sz w:val="28"/>
          <w:szCs w:val="28"/>
          <w:lang w:val="en-GB"/>
        </w:rPr>
        <w:t xml:space="preserve"> (NB- shaded boxes below </w:t>
      </w:r>
      <w:r w:rsidRPr="00497C94">
        <w:rPr>
          <w:rFonts w:ascii="Arial" w:hAnsi="Arial" w:cs="Arial"/>
          <w:b/>
          <w:sz w:val="28"/>
          <w:szCs w:val="28"/>
          <w:u w:val="single"/>
          <w:lang w:val="en-GB"/>
        </w:rPr>
        <w:t>must</w:t>
      </w:r>
      <w:r w:rsidRPr="00497C94">
        <w:rPr>
          <w:rFonts w:ascii="Arial" w:hAnsi="Arial" w:cs="Arial"/>
          <w:sz w:val="28"/>
          <w:szCs w:val="28"/>
          <w:lang w:val="en-GB"/>
        </w:rPr>
        <w:t xml:space="preserve"> be filled in for UKAS/Lion Code Compliance)</w:t>
      </w:r>
    </w:p>
    <w:tbl>
      <w:tblPr>
        <w:tblW w:w="105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51"/>
        <w:gridCol w:w="2854"/>
        <w:gridCol w:w="2069"/>
        <w:gridCol w:w="3300"/>
      </w:tblGrid>
      <w:tr w:rsidR="00497C94" w:rsidRPr="00497C94" w:rsidTr="00DC25E2">
        <w:trPr>
          <w:trHeight w:val="591"/>
        </w:trPr>
        <w:tc>
          <w:tcPr>
            <w:tcW w:w="2351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Company Name </w:t>
            </w:r>
          </w:p>
          <w:p w:rsidR="00497C94" w:rsidRPr="00497C94" w:rsidRDefault="00497C94" w:rsidP="00497C94">
            <w:pPr>
              <w:ind w:left="-53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54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69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Site Name </w:t>
            </w:r>
          </w:p>
        </w:tc>
        <w:tc>
          <w:tcPr>
            <w:tcW w:w="3300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</w:tc>
      </w:tr>
      <w:tr w:rsidR="00497C94" w:rsidRPr="00497C94" w:rsidTr="00DC25E2">
        <w:trPr>
          <w:trHeight w:val="1075"/>
        </w:trPr>
        <w:tc>
          <w:tcPr>
            <w:tcW w:w="2351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Company Address</w:t>
            </w: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54" w:type="dxa"/>
            <w:shd w:val="clear" w:color="auto" w:fill="E6E6E6"/>
          </w:tcPr>
          <w:p w:rsidR="00497C94" w:rsidRPr="006D5688" w:rsidRDefault="00497C94" w:rsidP="006D56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69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Site Address</w:t>
            </w: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7C94">
              <w:rPr>
                <w:rFonts w:ascii="Arial" w:hAnsi="Arial" w:cs="Arial"/>
                <w:sz w:val="22"/>
                <w:szCs w:val="22"/>
                <w:lang w:val="en-GB"/>
              </w:rPr>
              <w:t>Name of person taking the sample</w:t>
            </w:r>
          </w:p>
        </w:tc>
        <w:tc>
          <w:tcPr>
            <w:tcW w:w="3300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97C94" w:rsidRPr="00497C94" w:rsidRDefault="00497C94">
      <w:pPr>
        <w:rPr>
          <w:rFonts w:ascii="Arial" w:hAnsi="Arial" w:cs="Arial"/>
        </w:rPr>
      </w:pPr>
    </w:p>
    <w:tbl>
      <w:tblPr>
        <w:tblW w:w="10556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3"/>
        <w:gridCol w:w="2051"/>
        <w:gridCol w:w="2340"/>
        <w:gridCol w:w="1718"/>
        <w:gridCol w:w="2334"/>
      </w:tblGrid>
      <w:tr w:rsidR="00837DA9" w:rsidRPr="00497C94" w:rsidTr="00DC25E2">
        <w:trPr>
          <w:trHeight w:val="573"/>
        </w:trPr>
        <w:tc>
          <w:tcPr>
            <w:tcW w:w="4164" w:type="dxa"/>
            <w:gridSpan w:val="2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Date of Sampling</w:t>
            </w:r>
          </w:p>
        </w:tc>
        <w:tc>
          <w:tcPr>
            <w:tcW w:w="2340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D56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  / </w:t>
            </w:r>
            <w:r w:rsidR="006D568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</w:t>
            </w: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/</w:t>
            </w:r>
          </w:p>
        </w:tc>
        <w:tc>
          <w:tcPr>
            <w:tcW w:w="1718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Species/Type of Bird</w:t>
            </w:r>
          </w:p>
        </w:tc>
        <w:tc>
          <w:tcPr>
            <w:tcW w:w="2334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97C94" w:rsidRPr="00497C94" w:rsidTr="00DC25E2">
        <w:trPr>
          <w:trHeight w:val="278"/>
        </w:trPr>
        <w:tc>
          <w:tcPr>
            <w:tcW w:w="2113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House Number</w:t>
            </w:r>
          </w:p>
        </w:tc>
        <w:tc>
          <w:tcPr>
            <w:tcW w:w="2051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Age of flock</w:t>
            </w:r>
          </w:p>
        </w:tc>
        <w:tc>
          <w:tcPr>
            <w:tcW w:w="4052" w:type="dxa"/>
            <w:gridSpan w:val="2"/>
            <w:shd w:val="clear" w:color="auto" w:fill="E6E6E6"/>
            <w:vAlign w:val="bottom"/>
          </w:tcPr>
          <w:p w:rsidR="00497C94" w:rsidRPr="00BB113A" w:rsidRDefault="00BB113A" w:rsidP="0040174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 w:rsidRPr="00BB1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* </w:t>
            </w:r>
            <w:r w:rsidRPr="00BB113A">
              <w:rPr>
                <w:rFonts w:ascii="Arial" w:hAnsi="Arial" w:cs="Arial"/>
                <w:sz w:val="16"/>
                <w:szCs w:val="16"/>
                <w:lang w:val="en-GB"/>
              </w:rPr>
              <w:t>DAYS/WEEKS</w:t>
            </w:r>
          </w:p>
        </w:tc>
      </w:tr>
      <w:tr w:rsidR="00497C94" w:rsidRPr="00497C94" w:rsidTr="00DC25E2">
        <w:trPr>
          <w:trHeight w:val="589"/>
        </w:trPr>
        <w:tc>
          <w:tcPr>
            <w:tcW w:w="2113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Flock Codes/Ref:</w:t>
            </w:r>
          </w:p>
        </w:tc>
        <w:tc>
          <w:tcPr>
            <w:tcW w:w="2051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Date flock placed in house</w:t>
            </w:r>
          </w:p>
        </w:tc>
        <w:tc>
          <w:tcPr>
            <w:tcW w:w="4052" w:type="dxa"/>
            <w:gridSpan w:val="2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    </w:t>
            </w:r>
            <w:r w:rsidR="006D568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</w:t>
            </w: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/            </w:t>
            </w:r>
            <w:r w:rsidR="006D5688">
              <w:rPr>
                <w:rFonts w:ascii="Arial" w:hAnsi="Arial" w:cs="Arial"/>
                <w:sz w:val="24"/>
                <w:szCs w:val="24"/>
                <w:lang w:val="en-GB"/>
              </w:rPr>
              <w:t xml:space="preserve">     </w:t>
            </w: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MM/YYYY</w:t>
            </w:r>
          </w:p>
        </w:tc>
      </w:tr>
      <w:tr w:rsidR="00497C94" w:rsidRPr="00497C94" w:rsidTr="00DC25E2">
        <w:trPr>
          <w:trHeight w:val="573"/>
        </w:trPr>
        <w:tc>
          <w:tcPr>
            <w:tcW w:w="2113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7C94">
              <w:rPr>
                <w:rFonts w:ascii="Arial" w:hAnsi="Arial" w:cs="Arial"/>
                <w:sz w:val="18"/>
                <w:szCs w:val="18"/>
                <w:lang w:val="en-GB"/>
              </w:rPr>
              <w:t>Producer Establishment No:</w:t>
            </w:r>
          </w:p>
        </w:tc>
        <w:tc>
          <w:tcPr>
            <w:tcW w:w="2051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__UK________</w:t>
            </w:r>
          </w:p>
        </w:tc>
        <w:tc>
          <w:tcPr>
            <w:tcW w:w="2340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Reason samp</w:t>
            </w:r>
            <w:smartTag w:uri="urn:schemas-microsoft-com:office:smarttags" w:element="PersonName">
              <w:r w:rsidRPr="00497C94">
                <w:rPr>
                  <w:rFonts w:ascii="Arial" w:hAnsi="Arial" w:cs="Arial"/>
                  <w:sz w:val="24"/>
                  <w:szCs w:val="24"/>
                  <w:lang w:val="en-GB"/>
                </w:rPr>
                <w:t>le</w:t>
              </w:r>
            </w:smartTag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submitted</w:t>
            </w:r>
          </w:p>
        </w:tc>
        <w:tc>
          <w:tcPr>
            <w:tcW w:w="4052" w:type="dxa"/>
            <w:gridSpan w:val="2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7C94">
              <w:rPr>
                <w:rFonts w:ascii="Arial" w:hAnsi="Arial" w:cs="Arial"/>
                <w:sz w:val="22"/>
                <w:szCs w:val="22"/>
                <w:lang w:val="en-GB"/>
              </w:rPr>
              <w:t xml:space="preserve">  *Lion Code/Other                </w:t>
            </w:r>
          </w:p>
        </w:tc>
      </w:tr>
      <w:tr w:rsidR="00497C94" w:rsidRPr="00497C94" w:rsidTr="00DC25E2">
        <w:trPr>
          <w:trHeight w:val="295"/>
        </w:trPr>
        <w:tc>
          <w:tcPr>
            <w:tcW w:w="6504" w:type="dxa"/>
            <w:gridSpan w:val="3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Were birds receiving antibiotic at time of sampling? </w:t>
            </w:r>
          </w:p>
        </w:tc>
        <w:tc>
          <w:tcPr>
            <w:tcW w:w="4052" w:type="dxa"/>
            <w:gridSpan w:val="2"/>
            <w:shd w:val="clear" w:color="auto" w:fill="E6E6E6"/>
          </w:tcPr>
          <w:p w:rsidR="00497C94" w:rsidRPr="00497C94" w:rsidRDefault="00497C94" w:rsidP="00497C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*YES/NO</w:t>
            </w:r>
          </w:p>
        </w:tc>
      </w:tr>
    </w:tbl>
    <w:p w:rsidR="00497C94" w:rsidRPr="00497C94" w:rsidRDefault="00497C94" w:rsidP="00497C94">
      <w:pPr>
        <w:ind w:left="7069" w:firstLine="131"/>
        <w:rPr>
          <w:rFonts w:ascii="Arial" w:hAnsi="Arial" w:cs="Arial"/>
          <w:b/>
          <w:i/>
          <w:sz w:val="16"/>
          <w:szCs w:val="16"/>
        </w:rPr>
      </w:pPr>
      <w:r w:rsidRPr="00497C94">
        <w:rPr>
          <w:rFonts w:ascii="Arial" w:hAnsi="Arial" w:cs="Arial"/>
          <w:b/>
          <w:i/>
          <w:sz w:val="16"/>
          <w:szCs w:val="16"/>
        </w:rPr>
        <w:t>* de</w:t>
      </w:r>
      <w:smartTag w:uri="urn:schemas-microsoft-com:office:smarttags" w:element="PersonName">
        <w:r w:rsidRPr="00497C94">
          <w:rPr>
            <w:rFonts w:ascii="Arial" w:hAnsi="Arial" w:cs="Arial"/>
            <w:b/>
            <w:i/>
            <w:sz w:val="16"/>
            <w:szCs w:val="16"/>
          </w:rPr>
          <w:t>le</w:t>
        </w:r>
      </w:smartTag>
      <w:r w:rsidRPr="00497C94">
        <w:rPr>
          <w:rFonts w:ascii="Arial" w:hAnsi="Arial" w:cs="Arial"/>
          <w:b/>
          <w:i/>
          <w:sz w:val="16"/>
          <w:szCs w:val="16"/>
        </w:rPr>
        <w:t>te as appropriate</w:t>
      </w:r>
    </w:p>
    <w:p w:rsidR="00497C94" w:rsidRPr="00497C94" w:rsidRDefault="0064603B" w:rsidP="00497C94">
      <w:pPr>
        <w:ind w:left="-851" w:right="-483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SAMPLE DETAILS</w:t>
      </w:r>
      <w:r w:rsidR="00497C94" w:rsidRPr="00497C94">
        <w:rPr>
          <w:rFonts w:ascii="Arial" w:hAnsi="Arial" w:cs="Arial"/>
          <w:b/>
        </w:rPr>
        <w:t xml:space="preserve"> (</w:t>
      </w:r>
      <w:r w:rsidRPr="00497C94">
        <w:rPr>
          <w:rFonts w:ascii="Arial" w:hAnsi="Arial" w:cs="Arial"/>
          <w:b/>
        </w:rPr>
        <w:t>PLEASE INDICATE NUMBER OF SAMPLES IN BOXES</w:t>
      </w:r>
      <w:r>
        <w:rPr>
          <w:rFonts w:ascii="Arial" w:hAnsi="Arial" w:cs="Arial"/>
          <w:b/>
        </w:rPr>
        <w:t xml:space="preserve"> PROVIDED</w:t>
      </w:r>
      <w:r w:rsidR="006D5688">
        <w:rPr>
          <w:rFonts w:ascii="Arial" w:hAnsi="Arial" w:cs="Arial"/>
          <w:b/>
        </w:rPr>
        <w:t>)</w:t>
      </w:r>
    </w:p>
    <w:p w:rsidR="00497C94" w:rsidRPr="00497C94" w:rsidRDefault="008C0F12" w:rsidP="00497C94">
      <w:pPr>
        <w:ind w:right="-483"/>
        <w:rPr>
          <w:rFonts w:ascii="Arial" w:hAnsi="Arial" w:cs="Arial"/>
          <w:b/>
          <w:sz w:val="18"/>
          <w:szCs w:val="18"/>
        </w:rPr>
      </w:pP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BB7A8" wp14:editId="0A818027">
                <wp:simplePos x="0" y="0"/>
                <wp:positionH relativeFrom="column">
                  <wp:posOffset>5092700</wp:posOffset>
                </wp:positionH>
                <wp:positionV relativeFrom="paragraph">
                  <wp:posOffset>83185</wp:posOffset>
                </wp:positionV>
                <wp:extent cx="661035" cy="287020"/>
                <wp:effectExtent l="0" t="0" r="24765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1pt;margin-top:6.55pt;width:52.0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GFIQIAADs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"/>
            </w:pict>
          </mc:Fallback>
        </mc:AlternateContent>
      </w: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DFCA9" wp14:editId="0A72A47B">
                <wp:simplePos x="0" y="0"/>
                <wp:positionH relativeFrom="column">
                  <wp:posOffset>1307805</wp:posOffset>
                </wp:positionH>
                <wp:positionV relativeFrom="paragraph">
                  <wp:posOffset>83347</wp:posOffset>
                </wp:positionV>
                <wp:extent cx="661035" cy="287080"/>
                <wp:effectExtent l="0" t="0" r="24765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pt;margin-top:6.55pt;width:52.0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"/>
            </w:pict>
          </mc:Fallback>
        </mc:AlternateContent>
      </w:r>
    </w:p>
    <w:p w:rsidR="008C0F12" w:rsidRPr="00497C94" w:rsidRDefault="006D5688" w:rsidP="008C0F12">
      <w:pPr>
        <w:ind w:left="-851" w:right="-4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BOOT SWABS (No</w:t>
      </w:r>
      <w:r w:rsidR="008C0F12">
        <w:rPr>
          <w:rFonts w:ascii="Arial" w:hAnsi="Arial" w:cs="Arial"/>
          <w:b/>
        </w:rPr>
        <w:t xml:space="preserve"> OF PAIRS</w:t>
      </w:r>
      <w:r w:rsidR="0064603B">
        <w:rPr>
          <w:rFonts w:ascii="Arial" w:hAnsi="Arial" w:cs="Arial"/>
          <w:b/>
        </w:rPr>
        <w:t>)</w:t>
      </w:r>
      <w:r w:rsidR="008C0F12">
        <w:rPr>
          <w:rFonts w:ascii="Arial" w:hAnsi="Arial" w:cs="Arial"/>
          <w:b/>
        </w:rPr>
        <w:t xml:space="preserve">        </w:t>
      </w:r>
      <w:r w:rsidR="008C0F12">
        <w:rPr>
          <w:rFonts w:ascii="Arial" w:hAnsi="Arial" w:cs="Arial"/>
          <w:b/>
        </w:rPr>
        <w:tab/>
        <w:t xml:space="preserve">             CHICKEN FAECES</w:t>
      </w:r>
      <w:r w:rsidR="008C0F12" w:rsidRPr="00497C94">
        <w:rPr>
          <w:rFonts w:ascii="Arial" w:hAnsi="Arial" w:cs="Arial"/>
          <w:b/>
        </w:rPr>
        <w:t xml:space="preserve"> 2 x 150g (Cage units only) </w:t>
      </w:r>
    </w:p>
    <w:p w:rsidR="00497C94" w:rsidRPr="00497C94" w:rsidRDefault="00497C94" w:rsidP="008C0F12">
      <w:pPr>
        <w:tabs>
          <w:tab w:val="left" w:pos="4923"/>
        </w:tabs>
        <w:ind w:left="-851" w:right="-483"/>
        <w:rPr>
          <w:rFonts w:ascii="Arial" w:hAnsi="Arial" w:cs="Arial"/>
          <w:b/>
        </w:rPr>
      </w:pPr>
    </w:p>
    <w:p w:rsidR="00497C94" w:rsidRPr="00AA2383" w:rsidRDefault="00837DA9" w:rsidP="00497C94">
      <w:pPr>
        <w:ind w:left="-851" w:right="-483"/>
        <w:rPr>
          <w:rFonts w:ascii="Arial" w:hAnsi="Arial" w:cs="Arial"/>
          <w:b/>
          <w:sz w:val="18"/>
          <w:szCs w:val="18"/>
        </w:rPr>
      </w:pP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82E25" wp14:editId="589F379A">
                <wp:simplePos x="0" y="0"/>
                <wp:positionH relativeFrom="column">
                  <wp:posOffset>2656840</wp:posOffset>
                </wp:positionH>
                <wp:positionV relativeFrom="paragraph">
                  <wp:posOffset>50165</wp:posOffset>
                </wp:positionV>
                <wp:extent cx="3944620" cy="1488440"/>
                <wp:effectExtent l="0" t="0" r="0" b="0"/>
                <wp:wrapTight wrapText="bothSides">
                  <wp:wrapPolygon edited="0">
                    <wp:start x="209" y="829"/>
                    <wp:lineTo x="209" y="20734"/>
                    <wp:lineTo x="21280" y="20734"/>
                    <wp:lineTo x="21280" y="829"/>
                    <wp:lineTo x="209" y="829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5E2" w:rsidRDefault="00DC25E2" w:rsidP="00837D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 w:eastAsia="en-GB"/>
                              </w:rPr>
                            </w:pP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NB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: 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9 post-cleaning swabs plus rodent faeces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to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be submitted to be compliant (Refer to Lion Code Section 6.0 E1 to E10 for more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Where no rodent faeces </w:t>
                            </w:r>
                            <w:r w:rsidRPr="0064603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 w:eastAsia="en-GB"/>
                              </w:rPr>
                              <w:t xml:space="preserve">are available you MUST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 w:eastAsia="en-GB"/>
                              </w:rPr>
                              <w:t>submit a swab from areas around the rodent boxes (bait box) and declare below that no rodent faeces was available.</w:t>
                            </w:r>
                          </w:p>
                          <w:p w:rsidR="00DC25E2" w:rsidRDefault="00DC25E2" w:rsidP="00837D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 w:eastAsia="en-GB"/>
                              </w:rPr>
                            </w:pPr>
                          </w:p>
                          <w:p w:rsidR="00DC25E2" w:rsidRPr="00837DA9" w:rsidRDefault="00DC25E2" w:rsidP="00837D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 w:eastAsia="en-GB"/>
                              </w:rPr>
                              <w:t>The faeces or bait box swab MUST be submitted in a separate bag to the post-cleaning swabs.</w:t>
                            </w:r>
                          </w:p>
                          <w:p w:rsidR="00DC25E2" w:rsidRPr="0064603B" w:rsidRDefault="00DC25E2" w:rsidP="00837DA9">
                            <w:pPr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9.2pt;margin-top:3.95pt;width:310.6pt;height:1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" filled="f" stroked="f">
                <v:textbox inset=",7.2pt,,7.2pt">
                  <w:txbxContent>
                    <w:p w:rsidR="00DC25E2" w:rsidRDefault="00DC25E2" w:rsidP="00837DA9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 w:eastAsia="en-GB"/>
                        </w:rPr>
                      </w:pP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NB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: 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9 post-cleaning swabs plus rodent faeces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to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be submitted to be compliant (Refer to Lion Code Section 6.0 E1 to E10 for more details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Where no rodent faeces </w:t>
                      </w:r>
                      <w:r w:rsidRPr="0064603B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 w:eastAsia="en-GB"/>
                        </w:rPr>
                        <w:t xml:space="preserve">are available you MUST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 w:eastAsia="en-GB"/>
                        </w:rPr>
                        <w:t>submit a swab from areas around the rodent boxes (bait box) and declare below that no rodent faeces was available.</w:t>
                      </w:r>
                    </w:p>
                    <w:p w:rsidR="00DC25E2" w:rsidRDefault="00DC25E2" w:rsidP="00837DA9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 w:eastAsia="en-GB"/>
                        </w:rPr>
                      </w:pPr>
                    </w:p>
                    <w:p w:rsidR="00DC25E2" w:rsidRPr="00837DA9" w:rsidRDefault="00DC25E2" w:rsidP="00837D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 w:eastAsia="en-GB"/>
                        </w:rPr>
                        <w:t>The faeces or bait box swab MUST be submitted in a separate bag to the post-cleaning swabs.</w:t>
                      </w:r>
                    </w:p>
                    <w:p w:rsidR="00DC25E2" w:rsidRPr="0064603B" w:rsidRDefault="00DC25E2" w:rsidP="00837DA9">
                      <w:pPr>
                        <w:ind w:left="-709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 w:eastAsia="en-GB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7C94" w:rsidRPr="00497C94">
        <w:rPr>
          <w:rFonts w:ascii="Arial" w:hAnsi="Arial" w:cs="Arial"/>
          <w:b/>
        </w:rPr>
        <w:t xml:space="preserve">POST CLEANING GAUZE SWABS </w:t>
      </w:r>
    </w:p>
    <w:p w:rsidR="00497C94" w:rsidRPr="008C0F12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Floor surfaces (including cracked areas)</w:t>
      </w:r>
    </w:p>
    <w:p w:rsidR="00497C94" w:rsidRPr="008C0F12" w:rsidRDefault="00837DA9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91B0" wp14:editId="13F009EC">
                <wp:simplePos x="0" y="0"/>
                <wp:positionH relativeFrom="column">
                  <wp:posOffset>1966595</wp:posOffset>
                </wp:positionH>
                <wp:positionV relativeFrom="paragraph">
                  <wp:posOffset>33655</wp:posOffset>
                </wp:positionV>
                <wp:extent cx="661035" cy="350520"/>
                <wp:effectExtent l="0" t="0" r="2476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85pt;margin-top:2.65pt;width:52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VOIQIAADsEAAAOAAAAZHJzL2Uyb0RvYy54bWysU1Fv0zAQfkfiP1h+p0m7pmx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"/>
            </w:pict>
          </mc:Fallback>
        </mc:AlternateContent>
      </w:r>
      <w:r w:rsidR="00497C94" w:rsidRPr="008C0F12">
        <w:rPr>
          <w:rFonts w:ascii="Arial" w:hAnsi="Arial" w:cs="Arial"/>
        </w:rPr>
        <w:t>Walls (including cracked areas)</w:t>
      </w:r>
    </w:p>
    <w:p w:rsidR="00497C94" w:rsidRPr="008C0F12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High beams/ledges and pipework</w:t>
      </w:r>
    </w:p>
    <w:p w:rsidR="00497C94" w:rsidRPr="008C0F12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Fans and fan housing</w:t>
      </w:r>
    </w:p>
    <w:p w:rsidR="00497C94" w:rsidRPr="008C0F12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Manure belts/droppings boards, scratching areas</w:t>
      </w:r>
    </w:p>
    <w:p w:rsidR="00497C94" w:rsidRPr="008C0F12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In house open feed hoppers/feeders</w:t>
      </w:r>
    </w:p>
    <w:p w:rsidR="00497C94" w:rsidRPr="008C0F12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Drinkers/nipple spillage troughs/cups</w:t>
      </w:r>
    </w:p>
    <w:p w:rsidR="00497C94" w:rsidRPr="008C0F12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Nest boxes/cage interiors</w:t>
      </w:r>
    </w:p>
    <w:p w:rsidR="0064603B" w:rsidRDefault="00497C94" w:rsidP="0064603B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</w:rPr>
      </w:pPr>
      <w:r w:rsidRPr="008C0F12">
        <w:rPr>
          <w:rFonts w:ascii="Arial" w:hAnsi="Arial" w:cs="Arial"/>
        </w:rPr>
        <w:t>Egg delivery belts/elevators</w:t>
      </w:r>
    </w:p>
    <w:p w:rsidR="008C0F12" w:rsidRPr="0064603B" w:rsidRDefault="0064603B" w:rsidP="0064603B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64603B">
        <w:rPr>
          <w:rFonts w:ascii="Arial" w:hAnsi="Arial" w:cs="Arial"/>
          <w:b/>
        </w:rPr>
        <w:t>Rodent Faeces (Up To 25g)</w:t>
      </w:r>
    </w:p>
    <w:p w:rsidR="009668A6" w:rsidRDefault="009668A6" w:rsidP="009668A6">
      <w:pPr>
        <w:tabs>
          <w:tab w:val="left" w:pos="8221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7C94" w:rsidRPr="008C0F12" w:rsidRDefault="00497C94" w:rsidP="008C0F12">
      <w:pPr>
        <w:ind w:left="-709"/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</w:pPr>
      <w:r w:rsidRPr="008C0F12">
        <w:rPr>
          <w:rFonts w:ascii="Arial" w:hAnsi="Arial" w:cs="Arial"/>
        </w:rPr>
        <w:t>Areas around rodent bait boxes (</w:t>
      </w:r>
      <w:r w:rsidRPr="008C0F12">
        <w:rPr>
          <w:rFonts w:ascii="Arial" w:hAnsi="Arial" w:cs="Arial"/>
          <w:i/>
        </w:rPr>
        <w:t>if no rodent faeces available</w:t>
      </w:r>
      <w:r w:rsidRPr="008C0F12">
        <w:rPr>
          <w:rFonts w:ascii="Arial" w:hAnsi="Arial" w:cs="Arial"/>
        </w:rPr>
        <w:t>)</w:t>
      </w:r>
      <w:r w:rsidRPr="00497C94">
        <w:rPr>
          <w:rFonts w:ascii="Arial" w:hAnsi="Arial" w:cs="Arial"/>
          <w:b/>
        </w:rPr>
        <w:t xml:space="preserve">  </w:t>
      </w:r>
      <w:r w:rsidR="008C0F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AB9554F" wp14:editId="330AA8D8">
            <wp:extent cx="676910" cy="19494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40E" w:rsidRDefault="00B2440E" w:rsidP="00DC25E2">
      <w:pPr>
        <w:spacing w:after="240"/>
        <w:ind w:left="-709"/>
        <w:rPr>
          <w:rFonts w:ascii="Arial" w:hAnsi="Arial" w:cs="Arial"/>
          <w:b/>
          <w:bCs/>
          <w:color w:val="00B050"/>
          <w:sz w:val="16"/>
          <w:szCs w:val="16"/>
          <w:lang w:val="en-GB" w:eastAsia="en-GB"/>
        </w:rPr>
      </w:pPr>
    </w:p>
    <w:p w:rsidR="00497C94" w:rsidRPr="00B2440E" w:rsidRDefault="00AA2383" w:rsidP="00B2440E">
      <w:pPr>
        <w:spacing w:after="240"/>
        <w:ind w:left="-709"/>
        <w:rPr>
          <w:rFonts w:ascii="Arial" w:hAnsi="Arial" w:cs="Arial"/>
          <w:b/>
          <w:bCs/>
          <w:color w:val="00B050"/>
          <w:sz w:val="16"/>
          <w:szCs w:val="16"/>
          <w:lang w:val="en-GB" w:eastAsia="en-GB"/>
        </w:rPr>
      </w:pPr>
      <w:r w:rsidRPr="00AA2383">
        <w:rPr>
          <w:rFonts w:ascii="Arial" w:hAnsi="Arial" w:cs="Arial"/>
          <w:b/>
          <w:bCs/>
          <w:color w:val="00B050"/>
          <w:sz w:val="16"/>
          <w:szCs w:val="16"/>
          <w:lang w:val="en-GB" w:eastAsia="en-GB"/>
        </w:rPr>
        <w:t>I CONFIRM THAT THERE WERE NO RODENT FAECES AVAILABLE TO SAMPLE. SIGNED …………………………………………..</w:t>
      </w:r>
      <w:bookmarkStart w:id="0" w:name="_GoBack"/>
      <w:bookmarkEnd w:id="0"/>
    </w:p>
    <w:sectPr w:rsidR="00497C94" w:rsidRPr="00B2440E" w:rsidSect="00DC25E2">
      <w:headerReference w:type="default" r:id="rId9"/>
      <w:footerReference w:type="default" r:id="rId10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E2" w:rsidRDefault="00DC25E2" w:rsidP="00497C94">
      <w:r>
        <w:separator/>
      </w:r>
    </w:p>
  </w:endnote>
  <w:endnote w:type="continuationSeparator" w:id="0">
    <w:p w:rsidR="00DC25E2" w:rsidRDefault="00DC25E2" w:rsidP="0049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E2" w:rsidRDefault="00DC25E2" w:rsidP="00497C94">
    <w:pPr>
      <w:rPr>
        <w:rFonts w:ascii="Arial" w:hAnsi="Arial" w:cs="Arial"/>
        <w:b/>
        <w:smallCaps/>
        <w:sz w:val="18"/>
        <w:szCs w:val="18"/>
        <w:lang w:val="en-GB"/>
      </w:rPr>
    </w:pPr>
    <w:r w:rsidRPr="00F701CE">
      <w:rPr>
        <w:rFonts w:ascii="Arial" w:eastAsiaTheme="minorHAnsi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2A5C5" wp14:editId="79BE1E20">
              <wp:simplePos x="0" y="0"/>
              <wp:positionH relativeFrom="column">
                <wp:posOffset>-605790</wp:posOffset>
              </wp:positionH>
              <wp:positionV relativeFrom="paragraph">
                <wp:posOffset>121846</wp:posOffset>
              </wp:positionV>
              <wp:extent cx="6911163" cy="765544"/>
              <wp:effectExtent l="0" t="0" r="2349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163" cy="765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5E2" w:rsidRPr="00497C94" w:rsidRDefault="00DC25E2" w:rsidP="00F701CE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0000FF"/>
                              <w:sz w:val="18"/>
                              <w:szCs w:val="18"/>
                              <w:lang w:val="en-GB"/>
                            </w:rPr>
                          </w:pPr>
                          <w:r w:rsidRPr="00497C94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  <w:szCs w:val="18"/>
                              <w:lang w:val="en-GB"/>
                            </w:rPr>
                            <w:t>only samples taken, submitted as above and with all the above information supplied will be tested and reported in accordance with UKAS/NCP/LION CODE compliance.</w:t>
                          </w:r>
                        </w:p>
                        <w:p w:rsidR="00DC25E2" w:rsidRPr="00DC25E2" w:rsidRDefault="00DC25E2">
                          <w:pP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</w:pPr>
                          <w:r w:rsidRPr="00497C9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Samples MUST 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 xml:space="preserve">e received by Crowshall </w:t>
                          </w:r>
                          <w:r w:rsidRPr="00497C9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to allow testing to start with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in 4 days of sampling</w:t>
                          </w:r>
                          <w:r w:rsidRPr="00497C9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, otherwise they will not be suitable for testing and a repea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 xml:space="preserve">t sample will have to be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taken.</w:t>
                          </w:r>
                          <w:r w:rsidRPr="00497C9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It</w:t>
                          </w:r>
                          <w:proofErr w:type="spellEnd"/>
                          <w:r w:rsidRPr="00497C9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 xml:space="preserve"> is the owners responsibility to ensure that this timeline is adhered 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497C9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guaranteed NEXT DAY delivery systems are recommended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 xml:space="preserve"> for samples </w:t>
                          </w:r>
                          <w:r w:rsidRPr="00497C9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  <w:sz w:val="18"/>
                              <w:szCs w:val="18"/>
                            </w:rPr>
                            <w:t>submitted to the laboratory by post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7pt;margin-top:9.6pt;width:544.2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">
              <v:textbox>
                <w:txbxContent>
                  <w:p w:rsidR="00DC25E2" w:rsidRPr="00497C94" w:rsidRDefault="00DC25E2" w:rsidP="00F701CE">
                    <w:pPr>
                      <w:rPr>
                        <w:rFonts w:ascii="Arial" w:hAnsi="Arial" w:cs="Arial"/>
                        <w:b/>
                        <w:smallCaps/>
                        <w:color w:val="0000FF"/>
                        <w:sz w:val="18"/>
                        <w:szCs w:val="18"/>
                        <w:lang w:val="en-GB"/>
                      </w:rPr>
                    </w:pPr>
                    <w:r w:rsidRPr="00497C94">
                      <w:rPr>
                        <w:rFonts w:ascii="Arial" w:hAnsi="Arial" w:cs="Arial"/>
                        <w:b/>
                        <w:smallCaps/>
                        <w:sz w:val="18"/>
                        <w:szCs w:val="18"/>
                        <w:lang w:val="en-GB"/>
                      </w:rPr>
                      <w:t>only samples taken, submitted as above and with all the above information supplied will be tested and reported in accordance with UKAS/NCP/LION CODE compliance.</w:t>
                    </w:r>
                  </w:p>
                  <w:p w:rsidR="00DC25E2" w:rsidRPr="00DC25E2" w:rsidRDefault="00DC25E2">
                    <w:pP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</w:pPr>
                    <w:r w:rsidRPr="00497C94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Samples MUST b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 xml:space="preserve">e received by Crowshall </w:t>
                    </w:r>
                    <w:r w:rsidRPr="00497C94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to allow testing to start with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in 4 days of sampling</w:t>
                    </w:r>
                    <w:r w:rsidRPr="00497C94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, otherwise they will not be suitable for testing and a repea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 xml:space="preserve">t sample will have to be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taken.</w:t>
                    </w:r>
                    <w:r w:rsidRPr="00497C94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It</w:t>
                    </w:r>
                    <w:proofErr w:type="spellEnd"/>
                    <w:r w:rsidRPr="00497C94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 xml:space="preserve"> is the owners responsibility to ensure that this timeline is adhered to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 xml:space="preserve">. </w:t>
                    </w:r>
                    <w:r w:rsidRPr="00497C94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guaranteed NEXT DAY delivery systems are recommended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 xml:space="preserve"> for samples </w:t>
                    </w:r>
                    <w:r w:rsidRPr="00497C94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  <w:sz w:val="18"/>
                        <w:szCs w:val="18"/>
                      </w:rPr>
                      <w:t>submitted to the laboratory by post</w:t>
                    </w:r>
                  </w:p>
                </w:txbxContent>
              </v:textbox>
            </v:shape>
          </w:pict>
        </mc:Fallback>
      </mc:AlternateContent>
    </w:r>
  </w:p>
  <w:p w:rsidR="00DC25E2" w:rsidRDefault="00DC25E2" w:rsidP="00497C94">
    <w:pPr>
      <w:tabs>
        <w:tab w:val="center" w:pos="4513"/>
        <w:tab w:val="right" w:pos="9026"/>
      </w:tabs>
      <w:rPr>
        <w:rFonts w:ascii="Arial" w:eastAsiaTheme="minorHAnsi" w:hAnsi="Arial" w:cs="Arial"/>
        <w:sz w:val="22"/>
        <w:szCs w:val="22"/>
        <w:lang w:val="en-GB"/>
      </w:rPr>
    </w:pPr>
  </w:p>
  <w:p w:rsidR="00DC25E2" w:rsidRDefault="00DC25E2" w:rsidP="00497C94">
    <w:pPr>
      <w:tabs>
        <w:tab w:val="center" w:pos="4513"/>
        <w:tab w:val="right" w:pos="9026"/>
      </w:tabs>
      <w:rPr>
        <w:rFonts w:ascii="Arial" w:eastAsiaTheme="minorHAnsi" w:hAnsi="Arial" w:cs="Arial"/>
        <w:sz w:val="22"/>
        <w:szCs w:val="22"/>
        <w:lang w:val="en-GB"/>
      </w:rPr>
    </w:pPr>
  </w:p>
  <w:p w:rsidR="00DC25E2" w:rsidRDefault="00DC25E2" w:rsidP="00497C94">
    <w:pPr>
      <w:tabs>
        <w:tab w:val="center" w:pos="4513"/>
        <w:tab w:val="right" w:pos="9026"/>
      </w:tabs>
      <w:rPr>
        <w:rFonts w:ascii="Arial" w:eastAsiaTheme="minorHAnsi" w:hAnsi="Arial" w:cs="Arial"/>
        <w:sz w:val="22"/>
        <w:szCs w:val="22"/>
        <w:lang w:val="en-GB"/>
      </w:rPr>
    </w:pPr>
  </w:p>
  <w:p w:rsidR="00DC25E2" w:rsidRDefault="00DC25E2" w:rsidP="00497C94">
    <w:pPr>
      <w:tabs>
        <w:tab w:val="center" w:pos="4513"/>
        <w:tab w:val="right" w:pos="9026"/>
      </w:tabs>
      <w:rPr>
        <w:rFonts w:ascii="Arial" w:eastAsiaTheme="minorHAnsi" w:hAnsi="Arial" w:cs="Arial"/>
        <w:sz w:val="22"/>
        <w:szCs w:val="22"/>
        <w:lang w:val="en-GB"/>
      </w:rPr>
    </w:pPr>
  </w:p>
  <w:p w:rsidR="00DC25E2" w:rsidRDefault="00DC25E2" w:rsidP="00497C94">
    <w:pPr>
      <w:tabs>
        <w:tab w:val="center" w:pos="4513"/>
        <w:tab w:val="right" w:pos="9026"/>
      </w:tabs>
      <w:rPr>
        <w:rFonts w:ascii="Arial" w:eastAsiaTheme="minorHAnsi" w:hAnsi="Arial" w:cs="Arial"/>
        <w:sz w:val="18"/>
        <w:szCs w:val="18"/>
        <w:lang w:val="en-GB"/>
      </w:rPr>
    </w:pPr>
  </w:p>
  <w:p w:rsidR="00DC25E2" w:rsidRPr="00F701CE" w:rsidRDefault="00DC25E2" w:rsidP="00497C94">
    <w:pPr>
      <w:tabs>
        <w:tab w:val="center" w:pos="4513"/>
        <w:tab w:val="right" w:pos="9026"/>
      </w:tabs>
      <w:rPr>
        <w:rFonts w:ascii="Arial" w:eastAsiaTheme="minorHAnsi" w:hAnsi="Arial" w:cs="Arial"/>
        <w:sz w:val="18"/>
        <w:szCs w:val="18"/>
        <w:lang w:val="en-GB"/>
      </w:rPr>
    </w:pPr>
    <w:r w:rsidRPr="00F701CE">
      <w:rPr>
        <w:rFonts w:ascii="Arial" w:eastAsiaTheme="minorHAnsi" w:hAnsi="Arial" w:cs="Arial"/>
        <w:sz w:val="18"/>
        <w:szCs w:val="18"/>
        <w:lang w:val="en-GB"/>
      </w:rPr>
      <w:t>S1C Lion Code Salmonella Sample Submission Form v</w:t>
    </w:r>
    <w:r w:rsidR="009668A6">
      <w:rPr>
        <w:rFonts w:ascii="Arial" w:eastAsiaTheme="minorHAnsi" w:hAnsi="Arial" w:cs="Arial"/>
        <w:sz w:val="18"/>
        <w:szCs w:val="18"/>
        <w:lang w:val="en-GB"/>
      </w:rPr>
      <w:t>8</w:t>
    </w:r>
    <w:r>
      <w:rPr>
        <w:rFonts w:ascii="Arial" w:eastAsiaTheme="minorHAnsi" w:hAnsi="Arial" w:cs="Arial"/>
        <w:sz w:val="18"/>
        <w:szCs w:val="18"/>
        <w:lang w:val="en-GB"/>
      </w:rPr>
      <w:t xml:space="preserve"> </w:t>
    </w:r>
    <w:r w:rsidR="009668A6">
      <w:rPr>
        <w:rFonts w:ascii="Arial" w:eastAsiaTheme="minorHAnsi" w:hAnsi="Arial" w:cs="Arial"/>
        <w:sz w:val="18"/>
        <w:szCs w:val="18"/>
        <w:lang w:val="en-GB"/>
      </w:rPr>
      <w:t>07-05-2020</w:t>
    </w:r>
  </w:p>
  <w:p w:rsidR="00DC25E2" w:rsidRPr="00497C94" w:rsidRDefault="00DC25E2" w:rsidP="00497C9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GB"/>
      </w:rPr>
    </w:pPr>
  </w:p>
  <w:p w:rsidR="00DC25E2" w:rsidRPr="00497C94" w:rsidRDefault="00DC25E2">
    <w:pPr>
      <w:pStyle w:val="Footer"/>
      <w:rPr>
        <w:rFonts w:ascii="Arial" w:hAnsi="Arial" w:cs="Arial"/>
      </w:rPr>
    </w:pPr>
  </w:p>
  <w:p w:rsidR="00DC25E2" w:rsidRDefault="00DC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E2" w:rsidRDefault="00DC25E2" w:rsidP="00497C94">
      <w:r>
        <w:separator/>
      </w:r>
    </w:p>
  </w:footnote>
  <w:footnote w:type="continuationSeparator" w:id="0">
    <w:p w:rsidR="00DC25E2" w:rsidRDefault="00DC25E2" w:rsidP="0049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E2" w:rsidRPr="000F144E" w:rsidRDefault="00DC25E2" w:rsidP="00DC25E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4EF5BDEB" wp14:editId="4483B424">
          <wp:extent cx="5763673" cy="106836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73" cy="1068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25E2" w:rsidRPr="00DC25E2" w:rsidRDefault="00DC25E2" w:rsidP="00DC25E2">
    <w:pPr>
      <w:pStyle w:val="Header"/>
      <w:tabs>
        <w:tab w:val="clear" w:pos="4513"/>
        <w:tab w:val="clear" w:pos="9026"/>
        <w:tab w:val="left" w:pos="1021"/>
      </w:tabs>
      <w:rPr>
        <w:rFonts w:ascii="Arial" w:hAnsi="Arial" w:cs="Arial"/>
        <w:u w:val="single"/>
      </w:rPr>
    </w:pPr>
    <w:r w:rsidRPr="000F144E">
      <w:rPr>
        <w:rFonts w:ascii="Arial" w:hAnsi="Arial" w:cs="Arial"/>
        <w:b/>
        <w:color w:val="333333"/>
        <w:sz w:val="18"/>
        <w:szCs w:val="18"/>
        <w:lang w:val="en"/>
      </w:rPr>
      <w:t xml:space="preserve">Completing this submission form means that you are giving Crowshall Veterinary Services LLP permission to hold your personal data. Please refer to the Crowshall Veterinary Services LLP </w:t>
    </w:r>
    <w:r w:rsidRPr="000F144E">
      <w:rPr>
        <w:rFonts w:ascii="Arial" w:hAnsi="Arial" w:cs="Arial"/>
        <w:b/>
        <w:bCs/>
        <w:color w:val="00693C"/>
        <w:sz w:val="18"/>
        <w:szCs w:val="18"/>
        <w:u w:val="single"/>
        <w:lang w:val="en"/>
      </w:rPr>
      <w:t>Data Protection Policy</w:t>
    </w:r>
    <w:r w:rsidRPr="000F144E">
      <w:rPr>
        <w:rFonts w:ascii="Arial" w:hAnsi="Arial" w:cs="Arial"/>
        <w:b/>
        <w:color w:val="333333"/>
        <w:sz w:val="18"/>
        <w:szCs w:val="18"/>
        <w:lang w:val="en"/>
      </w:rPr>
      <w:t xml:space="preserve"> Statement for more information. This is on display on our noticeboard or available at </w:t>
    </w:r>
    <w:r w:rsidRPr="000F144E">
      <w:rPr>
        <w:rFonts w:ascii="Arial" w:hAnsi="Arial" w:cs="Arial"/>
        <w:b/>
        <w:color w:val="0000FF"/>
        <w:sz w:val="18"/>
        <w:szCs w:val="18"/>
        <w:u w:val="single"/>
        <w:lang w:val="en"/>
      </w:rPr>
      <w:t>https://www.crowshall.co.uk/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804"/>
    <w:multiLevelType w:val="hybridMultilevel"/>
    <w:tmpl w:val="B2B0A568"/>
    <w:lvl w:ilvl="0" w:tplc="0A2C9FCA">
      <w:numFmt w:val="bullet"/>
      <w:lvlText w:val=""/>
      <w:lvlJc w:val="left"/>
      <w:pPr>
        <w:ind w:left="1470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5CF3C65"/>
    <w:multiLevelType w:val="hybridMultilevel"/>
    <w:tmpl w:val="60808E4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4"/>
    <w:rsid w:val="00353037"/>
    <w:rsid w:val="003855E5"/>
    <w:rsid w:val="00401740"/>
    <w:rsid w:val="00497C94"/>
    <w:rsid w:val="0064603B"/>
    <w:rsid w:val="006D5688"/>
    <w:rsid w:val="00837DA9"/>
    <w:rsid w:val="008A0D0E"/>
    <w:rsid w:val="008C0F12"/>
    <w:rsid w:val="009668A6"/>
    <w:rsid w:val="00984E23"/>
    <w:rsid w:val="009B6A26"/>
    <w:rsid w:val="00AA2383"/>
    <w:rsid w:val="00B2440E"/>
    <w:rsid w:val="00BB113A"/>
    <w:rsid w:val="00DC25E2"/>
    <w:rsid w:val="00DE103F"/>
    <w:rsid w:val="00F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94"/>
  </w:style>
  <w:style w:type="paragraph" w:styleId="Footer">
    <w:name w:val="footer"/>
    <w:basedOn w:val="Normal"/>
    <w:link w:val="Foot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94"/>
  </w:style>
  <w:style w:type="paragraph" w:styleId="BalloonText">
    <w:name w:val="Balloon Text"/>
    <w:basedOn w:val="Normal"/>
    <w:link w:val="BalloonTextChar"/>
    <w:uiPriority w:val="99"/>
    <w:semiHidden/>
    <w:unhideWhenUsed/>
    <w:rsid w:val="0049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94"/>
  </w:style>
  <w:style w:type="paragraph" w:styleId="Footer">
    <w:name w:val="footer"/>
    <w:basedOn w:val="Normal"/>
    <w:link w:val="Foot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94"/>
  </w:style>
  <w:style w:type="paragraph" w:styleId="BalloonText">
    <w:name w:val="Balloon Text"/>
    <w:basedOn w:val="Normal"/>
    <w:link w:val="BalloonTextChar"/>
    <w:uiPriority w:val="99"/>
    <w:semiHidden/>
    <w:unhideWhenUsed/>
    <w:rsid w:val="0049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4</cp:revision>
  <cp:lastPrinted>2020-05-07T14:59:00Z</cp:lastPrinted>
  <dcterms:created xsi:type="dcterms:W3CDTF">2020-05-07T14:57:00Z</dcterms:created>
  <dcterms:modified xsi:type="dcterms:W3CDTF">2020-05-07T14:59:00Z</dcterms:modified>
</cp:coreProperties>
</file>